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BB" w:rsidRDefault="0015504B" w:rsidP="00296BF1">
      <w:pPr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86A14" wp14:editId="45DA28B7">
            <wp:simplePos x="0" y="0"/>
            <wp:positionH relativeFrom="column">
              <wp:posOffset>4694555</wp:posOffset>
            </wp:positionH>
            <wp:positionV relativeFrom="paragraph">
              <wp:posOffset>-381635</wp:posOffset>
            </wp:positionV>
            <wp:extent cx="1205865" cy="518160"/>
            <wp:effectExtent l="0" t="0" r="0" b="0"/>
            <wp:wrapNone/>
            <wp:docPr id="1" name="Image 0" descr="logo-na-horizontal-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a-horizontal-cou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B81476B" wp14:editId="099DAB77">
            <wp:simplePos x="0" y="0"/>
            <wp:positionH relativeFrom="column">
              <wp:posOffset>3172460</wp:posOffset>
            </wp:positionH>
            <wp:positionV relativeFrom="paragraph">
              <wp:posOffset>-381000</wp:posOffset>
            </wp:positionV>
            <wp:extent cx="1363980" cy="55753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F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C7B4AC" wp14:editId="086AE60E">
            <wp:simplePos x="0" y="0"/>
            <wp:positionH relativeFrom="column">
              <wp:posOffset>1751965</wp:posOffset>
            </wp:positionH>
            <wp:positionV relativeFrom="paragraph">
              <wp:posOffset>-499110</wp:posOffset>
            </wp:positionV>
            <wp:extent cx="1322070" cy="781050"/>
            <wp:effectExtent l="0" t="0" r="0" b="0"/>
            <wp:wrapNone/>
            <wp:docPr id="3" name="Image 2" descr="1200px-Logo_du_ministère_de_l'Éducation_nati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Logo_du_ministère_de_l'Éducation_nationale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75466E" wp14:editId="561BCB97">
            <wp:simplePos x="0" y="0"/>
            <wp:positionH relativeFrom="column">
              <wp:posOffset>-556895</wp:posOffset>
            </wp:positionH>
            <wp:positionV relativeFrom="paragraph">
              <wp:posOffset>-737870</wp:posOffset>
            </wp:positionV>
            <wp:extent cx="2314575" cy="1181100"/>
            <wp:effectExtent l="0" t="0" r="0" b="0"/>
            <wp:wrapNone/>
            <wp:docPr id="2" name="Image 2" descr="Logo Lycee Louis De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ycee Louis Del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4BB" w:rsidRDefault="007D14BB"/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1827"/>
        <w:gridCol w:w="162"/>
        <w:gridCol w:w="1484"/>
        <w:gridCol w:w="1504"/>
        <w:gridCol w:w="228"/>
        <w:gridCol w:w="4719"/>
      </w:tblGrid>
      <w:tr w:rsidR="007D14BB" w:rsidRPr="007D14BB" w:rsidTr="00292FD3"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14BB" w:rsidRPr="007D14BB" w:rsidRDefault="007D14BB" w:rsidP="005D2606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7D14BB">
              <w:rPr>
                <w:b/>
                <w:color w:val="FFFFFF" w:themeColor="background1"/>
                <w:sz w:val="44"/>
              </w:rPr>
              <w:t>FICHE D’</w:t>
            </w:r>
            <w:r w:rsidR="005D2606">
              <w:rPr>
                <w:b/>
                <w:color w:val="FFFFFF" w:themeColor="background1"/>
                <w:sz w:val="44"/>
              </w:rPr>
              <w:t>ORGANISATION</w:t>
            </w:r>
            <w:r w:rsidRPr="007D14BB">
              <w:rPr>
                <w:b/>
                <w:color w:val="FFFFFF" w:themeColor="background1"/>
                <w:sz w:val="44"/>
              </w:rPr>
              <w:t xml:space="preserve"> « MINI-STAGE »</w:t>
            </w:r>
          </w:p>
        </w:tc>
      </w:tr>
      <w:tr w:rsidR="007D14BB" w:rsidRPr="00447721" w:rsidTr="00292FD3">
        <w:trPr>
          <w:trHeight w:val="135"/>
        </w:trPr>
        <w:tc>
          <w:tcPr>
            <w:tcW w:w="1989" w:type="dxa"/>
            <w:gridSpan w:val="2"/>
            <w:tcBorders>
              <w:left w:val="nil"/>
              <w:bottom w:val="single" w:sz="24" w:space="0" w:color="00B0F0"/>
              <w:right w:val="nil"/>
            </w:tcBorders>
            <w:vAlign w:val="center"/>
          </w:tcPr>
          <w:p w:rsidR="007D14BB" w:rsidRPr="00447721" w:rsidRDefault="007D14BB" w:rsidP="007D14BB">
            <w:pPr>
              <w:rPr>
                <w:sz w:val="10"/>
              </w:rPr>
            </w:pPr>
          </w:p>
        </w:tc>
        <w:tc>
          <w:tcPr>
            <w:tcW w:w="2988" w:type="dxa"/>
            <w:gridSpan w:val="2"/>
            <w:tcBorders>
              <w:left w:val="nil"/>
              <w:bottom w:val="single" w:sz="24" w:space="0" w:color="00B0F0"/>
              <w:right w:val="nil"/>
            </w:tcBorders>
            <w:vAlign w:val="center"/>
          </w:tcPr>
          <w:p w:rsidR="007D14BB" w:rsidRPr="00447721" w:rsidRDefault="007D14BB" w:rsidP="007D14BB">
            <w:pPr>
              <w:rPr>
                <w:sz w:val="10"/>
              </w:rPr>
            </w:pPr>
          </w:p>
        </w:tc>
        <w:tc>
          <w:tcPr>
            <w:tcW w:w="228" w:type="dxa"/>
            <w:tcBorders>
              <w:left w:val="nil"/>
              <w:bottom w:val="single" w:sz="24" w:space="0" w:color="00B0F0"/>
              <w:right w:val="nil"/>
            </w:tcBorders>
            <w:vAlign w:val="center"/>
          </w:tcPr>
          <w:p w:rsidR="007D14BB" w:rsidRPr="00447721" w:rsidRDefault="007D14BB" w:rsidP="007D14BB">
            <w:pPr>
              <w:rPr>
                <w:sz w:val="10"/>
              </w:rPr>
            </w:pPr>
          </w:p>
        </w:tc>
        <w:tc>
          <w:tcPr>
            <w:tcW w:w="4719" w:type="dxa"/>
            <w:tcBorders>
              <w:left w:val="nil"/>
              <w:bottom w:val="single" w:sz="24" w:space="0" w:color="00B0F0"/>
              <w:right w:val="nil"/>
            </w:tcBorders>
            <w:vAlign w:val="center"/>
          </w:tcPr>
          <w:p w:rsidR="007D14BB" w:rsidRPr="00447721" w:rsidRDefault="007D14BB" w:rsidP="007D14BB">
            <w:pPr>
              <w:jc w:val="center"/>
              <w:rPr>
                <w:sz w:val="10"/>
              </w:rPr>
            </w:pPr>
          </w:p>
        </w:tc>
      </w:tr>
      <w:tr w:rsidR="00AC0EFC" w:rsidTr="00292FD3">
        <w:trPr>
          <w:trHeight w:val="454"/>
        </w:trPr>
        <w:tc>
          <w:tcPr>
            <w:tcW w:w="9924" w:type="dxa"/>
            <w:gridSpan w:val="6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vAlign w:val="center"/>
          </w:tcPr>
          <w:p w:rsidR="00AC0EFC" w:rsidRPr="007D14BB" w:rsidRDefault="00AC0EFC" w:rsidP="005D2606">
            <w:pPr>
              <w:rPr>
                <w:b/>
                <w:sz w:val="32"/>
              </w:rPr>
            </w:pPr>
            <w:r w:rsidRPr="00447721">
              <w:rPr>
                <w:b/>
                <w:sz w:val="32"/>
              </w:rPr>
              <w:t>Le lycée Louis Delage propose des formations qui répondent aux besoins du territoire et qui offrent une véritable insertion professionnelle.</w:t>
            </w:r>
          </w:p>
        </w:tc>
      </w:tr>
      <w:tr w:rsidR="00621AA3" w:rsidRPr="00447721" w:rsidTr="00292FD3">
        <w:trPr>
          <w:trHeight w:val="84"/>
        </w:trPr>
        <w:tc>
          <w:tcPr>
            <w:tcW w:w="9924" w:type="dxa"/>
            <w:gridSpan w:val="6"/>
            <w:tcBorders>
              <w:top w:val="single" w:sz="24" w:space="0" w:color="00B0F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AA3" w:rsidRPr="00447721" w:rsidRDefault="00621AA3" w:rsidP="005D2606">
            <w:pPr>
              <w:rPr>
                <w:b/>
                <w:sz w:val="14"/>
              </w:rPr>
            </w:pPr>
          </w:p>
        </w:tc>
      </w:tr>
      <w:tr w:rsidR="007D14BB" w:rsidTr="00292FD3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D14BB" w:rsidRPr="007D14BB" w:rsidRDefault="007D14BB" w:rsidP="005D2606">
            <w:pPr>
              <w:rPr>
                <w:b/>
                <w:sz w:val="32"/>
              </w:rPr>
            </w:pPr>
            <w:r w:rsidRPr="00447721">
              <w:rPr>
                <w:b/>
                <w:sz w:val="28"/>
              </w:rPr>
              <w:t>Formation</w:t>
            </w:r>
            <w:r w:rsidR="005D2606" w:rsidRPr="00447721">
              <w:rPr>
                <w:b/>
                <w:sz w:val="28"/>
              </w:rPr>
              <w:t>s proposées</w:t>
            </w:r>
            <w:r w:rsidRPr="00447721">
              <w:rPr>
                <w:b/>
                <w:sz w:val="28"/>
              </w:rPr>
              <w:t> :</w:t>
            </w:r>
          </w:p>
        </w:tc>
      </w:tr>
      <w:tr w:rsidR="005D2606" w:rsidRPr="005D2606" w:rsidTr="00292FD3">
        <w:trPr>
          <w:trHeight w:val="315"/>
        </w:trPr>
        <w:tc>
          <w:tcPr>
            <w:tcW w:w="1827" w:type="dxa"/>
            <w:tcBorders>
              <w:right w:val="nil"/>
            </w:tcBorders>
            <w:vAlign w:val="center"/>
          </w:tcPr>
          <w:p w:rsidR="005D2606" w:rsidRPr="00447721" w:rsidRDefault="005D2606" w:rsidP="005D2606">
            <w:pPr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>Après la 4</w:t>
            </w:r>
            <w:r w:rsidRPr="00447721">
              <w:rPr>
                <w:sz w:val="20"/>
                <w:vertAlign w:val="superscript"/>
                <w:lang w:val="en-US"/>
              </w:rPr>
              <w:t>ème</w:t>
            </w:r>
          </w:p>
        </w:tc>
        <w:tc>
          <w:tcPr>
            <w:tcW w:w="1646" w:type="dxa"/>
            <w:gridSpan w:val="2"/>
            <w:tcBorders>
              <w:right w:val="nil"/>
            </w:tcBorders>
          </w:tcPr>
          <w:p w:rsidR="005D2606" w:rsidRPr="00447721" w:rsidRDefault="005D2606" w:rsidP="00DC60BA">
            <w:pPr>
              <w:ind w:left="45"/>
              <w:rPr>
                <w:sz w:val="20"/>
                <w:lang w:val="en-US"/>
              </w:rPr>
            </w:pPr>
            <w:r w:rsidRPr="00447721">
              <w:rPr>
                <w:sz w:val="20"/>
              </w:rPr>
              <w:t>3</w:t>
            </w:r>
            <w:r w:rsidRPr="00447721">
              <w:rPr>
                <w:sz w:val="20"/>
                <w:vertAlign w:val="superscript"/>
              </w:rPr>
              <w:t>ème</w:t>
            </w:r>
            <w:r w:rsidRPr="00447721">
              <w:rPr>
                <w:sz w:val="20"/>
              </w:rPr>
              <w:t xml:space="preserve"> P</w:t>
            </w:r>
            <w:r w:rsidR="00DC60BA">
              <w:rPr>
                <w:sz w:val="20"/>
              </w:rPr>
              <w:t>M</w:t>
            </w:r>
          </w:p>
        </w:tc>
        <w:tc>
          <w:tcPr>
            <w:tcW w:w="6451" w:type="dxa"/>
            <w:gridSpan w:val="3"/>
            <w:tcBorders>
              <w:left w:val="nil"/>
            </w:tcBorders>
          </w:tcPr>
          <w:p w:rsidR="005D2606" w:rsidRPr="00447721" w:rsidRDefault="005D2606" w:rsidP="00DC60BA">
            <w:pPr>
              <w:rPr>
                <w:sz w:val="20"/>
              </w:rPr>
            </w:pPr>
            <w:r w:rsidRPr="00447721">
              <w:rPr>
                <w:sz w:val="20"/>
              </w:rPr>
              <w:t>3</w:t>
            </w:r>
            <w:r w:rsidRPr="00447721">
              <w:rPr>
                <w:sz w:val="20"/>
                <w:vertAlign w:val="superscript"/>
              </w:rPr>
              <w:t>ème</w:t>
            </w:r>
            <w:r w:rsidR="00EF4AE5">
              <w:rPr>
                <w:sz w:val="20"/>
                <w:vertAlign w:val="superscript"/>
              </w:rPr>
              <w:t xml:space="preserve"> </w:t>
            </w:r>
            <w:r w:rsidRPr="004534FA">
              <w:rPr>
                <w:b/>
                <w:sz w:val="20"/>
              </w:rPr>
              <w:t>P</w:t>
            </w:r>
            <w:r w:rsidRPr="00447721">
              <w:rPr>
                <w:sz w:val="20"/>
              </w:rPr>
              <w:t>répa</w:t>
            </w:r>
            <w:r w:rsidR="00EF4AE5">
              <w:rPr>
                <w:sz w:val="20"/>
              </w:rPr>
              <w:t xml:space="preserve"> </w:t>
            </w:r>
            <w:r w:rsidR="00DC60BA">
              <w:rPr>
                <w:b/>
                <w:sz w:val="20"/>
              </w:rPr>
              <w:t>M</w:t>
            </w:r>
            <w:r w:rsidR="00DC60BA">
              <w:rPr>
                <w:sz w:val="20"/>
              </w:rPr>
              <w:t>étiers</w:t>
            </w:r>
          </w:p>
        </w:tc>
      </w:tr>
      <w:tr w:rsidR="005D2606" w:rsidRPr="005D2606" w:rsidTr="00292FD3">
        <w:trPr>
          <w:trHeight w:val="1485"/>
        </w:trPr>
        <w:tc>
          <w:tcPr>
            <w:tcW w:w="1827" w:type="dxa"/>
            <w:tcBorders>
              <w:right w:val="nil"/>
            </w:tcBorders>
            <w:vAlign w:val="center"/>
          </w:tcPr>
          <w:p w:rsidR="005D2606" w:rsidRPr="00447721" w:rsidRDefault="005D2606" w:rsidP="005D2606">
            <w:pPr>
              <w:rPr>
                <w:sz w:val="20"/>
              </w:rPr>
            </w:pPr>
          </w:p>
          <w:p w:rsidR="005D2606" w:rsidRPr="00447721" w:rsidRDefault="005D2606" w:rsidP="005D2606">
            <w:pPr>
              <w:rPr>
                <w:sz w:val="20"/>
              </w:rPr>
            </w:pPr>
          </w:p>
          <w:p w:rsidR="005D2606" w:rsidRPr="00447721" w:rsidRDefault="005D2606" w:rsidP="005D2606">
            <w:pPr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 xml:space="preserve">Après la 3ème </w:t>
            </w:r>
          </w:p>
          <w:p w:rsidR="005D2606" w:rsidRPr="00447721" w:rsidRDefault="005D2606" w:rsidP="005D2606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right w:val="nil"/>
            </w:tcBorders>
          </w:tcPr>
          <w:p w:rsidR="005D2606" w:rsidRPr="00447721" w:rsidRDefault="005D2606" w:rsidP="005D2606">
            <w:pPr>
              <w:spacing w:line="276" w:lineRule="auto"/>
              <w:ind w:left="45"/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>CAP CIP</w:t>
            </w:r>
          </w:p>
          <w:p w:rsidR="005D2606" w:rsidRPr="00447721" w:rsidRDefault="005D2606" w:rsidP="005D2606">
            <w:pPr>
              <w:spacing w:line="276" w:lineRule="auto"/>
              <w:ind w:left="45"/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>CAP ATMFC</w:t>
            </w:r>
          </w:p>
          <w:p w:rsidR="005D2606" w:rsidRPr="00447721" w:rsidRDefault="005D2606" w:rsidP="005D2606">
            <w:pPr>
              <w:spacing w:line="276" w:lineRule="auto"/>
              <w:ind w:left="45"/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>BAC Pro T</w:t>
            </w:r>
            <w:r w:rsidR="0015504B">
              <w:rPr>
                <w:sz w:val="20"/>
                <w:lang w:val="en-US"/>
              </w:rPr>
              <w:t>RPM</w:t>
            </w:r>
          </w:p>
          <w:p w:rsidR="005D2606" w:rsidRPr="00447721" w:rsidRDefault="005D2606" w:rsidP="005D2606">
            <w:pPr>
              <w:spacing w:line="276" w:lineRule="auto"/>
              <w:ind w:left="45"/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>BAC Pro MELEC</w:t>
            </w:r>
          </w:p>
          <w:p w:rsidR="005D2606" w:rsidRPr="00447721" w:rsidRDefault="005D2606" w:rsidP="005D2606">
            <w:pPr>
              <w:spacing w:line="276" w:lineRule="auto"/>
              <w:ind w:left="45"/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>BAC Pro PLP</w:t>
            </w:r>
          </w:p>
        </w:tc>
        <w:tc>
          <w:tcPr>
            <w:tcW w:w="6451" w:type="dxa"/>
            <w:gridSpan w:val="3"/>
            <w:tcBorders>
              <w:left w:val="nil"/>
            </w:tcBorders>
          </w:tcPr>
          <w:p w:rsidR="005D2606" w:rsidRPr="00447721" w:rsidRDefault="005D2606" w:rsidP="005D2606">
            <w:pPr>
              <w:spacing w:line="276" w:lineRule="auto"/>
              <w:rPr>
                <w:sz w:val="20"/>
              </w:rPr>
            </w:pPr>
            <w:r w:rsidRPr="00447721">
              <w:rPr>
                <w:rFonts w:ascii="Calibri" w:eastAsia="Calibri" w:hAnsi="Calibri" w:cs="Arial"/>
                <w:sz w:val="20"/>
              </w:rPr>
              <w:t xml:space="preserve">CAP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C</w:t>
            </w:r>
            <w:r w:rsidRPr="00447721">
              <w:rPr>
                <w:rFonts w:ascii="Calibri" w:eastAsia="Calibri" w:hAnsi="Calibri" w:cs="Arial"/>
                <w:sz w:val="20"/>
              </w:rPr>
              <w:t>onducteur d’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I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nstallation de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P</w:t>
            </w:r>
            <w:r w:rsidRPr="00447721">
              <w:rPr>
                <w:rFonts w:ascii="Calibri" w:eastAsia="Calibri" w:hAnsi="Calibri" w:cs="Arial"/>
                <w:sz w:val="20"/>
              </w:rPr>
              <w:t>roduction</w:t>
            </w:r>
          </w:p>
          <w:p w:rsidR="005D2606" w:rsidRPr="00447721" w:rsidRDefault="005D2606" w:rsidP="005D2606">
            <w:pPr>
              <w:spacing w:line="276" w:lineRule="auto"/>
              <w:rPr>
                <w:sz w:val="20"/>
              </w:rPr>
            </w:pPr>
            <w:r w:rsidRPr="00447721">
              <w:rPr>
                <w:rFonts w:ascii="Calibri" w:eastAsia="Calibri" w:hAnsi="Calibri" w:cs="Arial"/>
                <w:sz w:val="20"/>
              </w:rPr>
              <w:t xml:space="preserve">CAP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A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ssistant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T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echnique en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M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ilieu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F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amilial et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C</w:t>
            </w:r>
            <w:r w:rsidRPr="00447721">
              <w:rPr>
                <w:rFonts w:ascii="Calibri" w:eastAsia="Calibri" w:hAnsi="Calibri" w:cs="Arial"/>
                <w:sz w:val="20"/>
              </w:rPr>
              <w:t>ollectif</w:t>
            </w:r>
          </w:p>
          <w:p w:rsidR="005D2606" w:rsidRPr="00447721" w:rsidRDefault="005D2606" w:rsidP="005D2606">
            <w:pPr>
              <w:spacing w:line="276" w:lineRule="auto"/>
              <w:rPr>
                <w:sz w:val="20"/>
              </w:rPr>
            </w:pPr>
            <w:r w:rsidRPr="00447721">
              <w:rPr>
                <w:rFonts w:ascii="Calibri" w:eastAsia="Calibri" w:hAnsi="Calibri" w:cs="Arial"/>
                <w:sz w:val="20"/>
              </w:rPr>
              <w:t xml:space="preserve">BAC PRO </w:t>
            </w:r>
            <w:r w:rsidR="0015504B" w:rsidRPr="0015504B">
              <w:rPr>
                <w:rFonts w:ascii="Calibri" w:eastAsia="Calibri" w:hAnsi="Calibri" w:cs="Arial"/>
                <w:b/>
                <w:sz w:val="20"/>
              </w:rPr>
              <w:t>T</w:t>
            </w:r>
            <w:r w:rsidR="0015504B" w:rsidRPr="0015504B">
              <w:rPr>
                <w:rFonts w:ascii="Calibri" w:eastAsia="Calibri" w:hAnsi="Calibri" w:cs="Arial"/>
                <w:sz w:val="20"/>
              </w:rPr>
              <w:t xml:space="preserve">echnicien </w:t>
            </w:r>
            <w:r w:rsidR="0015504B">
              <w:rPr>
                <w:rFonts w:ascii="Calibri" w:eastAsia="Calibri" w:hAnsi="Calibri" w:cs="Arial"/>
                <w:sz w:val="20"/>
              </w:rPr>
              <w:t>e</w:t>
            </w:r>
            <w:r w:rsidR="0015504B" w:rsidRPr="0015504B">
              <w:rPr>
                <w:rFonts w:ascii="Calibri" w:eastAsia="Calibri" w:hAnsi="Calibri" w:cs="Arial"/>
                <w:sz w:val="20"/>
              </w:rPr>
              <w:t xml:space="preserve">n </w:t>
            </w:r>
            <w:r w:rsidR="0015504B" w:rsidRPr="0015504B">
              <w:rPr>
                <w:rFonts w:ascii="Calibri" w:eastAsia="Calibri" w:hAnsi="Calibri" w:cs="Arial"/>
                <w:b/>
                <w:sz w:val="20"/>
              </w:rPr>
              <w:t>R</w:t>
            </w:r>
            <w:r w:rsidR="0015504B" w:rsidRPr="0015504B">
              <w:rPr>
                <w:rFonts w:ascii="Calibri" w:eastAsia="Calibri" w:hAnsi="Calibri" w:cs="Arial"/>
                <w:sz w:val="20"/>
              </w:rPr>
              <w:t xml:space="preserve">éalisation </w:t>
            </w:r>
            <w:r w:rsidR="0015504B">
              <w:rPr>
                <w:rFonts w:ascii="Calibri" w:eastAsia="Calibri" w:hAnsi="Calibri" w:cs="Arial"/>
                <w:sz w:val="20"/>
              </w:rPr>
              <w:t>d</w:t>
            </w:r>
            <w:r w:rsidR="0015504B" w:rsidRPr="0015504B">
              <w:rPr>
                <w:rFonts w:ascii="Calibri" w:eastAsia="Calibri" w:hAnsi="Calibri" w:cs="Arial"/>
                <w:sz w:val="20"/>
              </w:rPr>
              <w:t xml:space="preserve">e </w:t>
            </w:r>
            <w:r w:rsidR="0015504B" w:rsidRPr="0015504B">
              <w:rPr>
                <w:rFonts w:ascii="Calibri" w:eastAsia="Calibri" w:hAnsi="Calibri" w:cs="Arial"/>
                <w:b/>
                <w:sz w:val="20"/>
              </w:rPr>
              <w:t>P</w:t>
            </w:r>
            <w:r w:rsidR="0015504B" w:rsidRPr="0015504B">
              <w:rPr>
                <w:rFonts w:ascii="Calibri" w:eastAsia="Calibri" w:hAnsi="Calibri" w:cs="Arial"/>
                <w:sz w:val="20"/>
              </w:rPr>
              <w:t xml:space="preserve">roduits </w:t>
            </w:r>
            <w:r w:rsidR="0015504B" w:rsidRPr="0015504B">
              <w:rPr>
                <w:rFonts w:ascii="Calibri" w:eastAsia="Calibri" w:hAnsi="Calibri" w:cs="Arial"/>
                <w:b/>
                <w:sz w:val="20"/>
              </w:rPr>
              <w:t>M</w:t>
            </w:r>
            <w:r w:rsidR="0015504B" w:rsidRPr="0015504B">
              <w:rPr>
                <w:rFonts w:ascii="Calibri" w:eastAsia="Calibri" w:hAnsi="Calibri" w:cs="Arial"/>
                <w:sz w:val="20"/>
              </w:rPr>
              <w:t>écaniques</w:t>
            </w:r>
            <w:r w:rsidR="0015504B">
              <w:rPr>
                <w:rFonts w:ascii="Calibri" w:eastAsia="Calibri" w:hAnsi="Calibri" w:cs="Arial"/>
                <w:sz w:val="20"/>
              </w:rPr>
              <w:t xml:space="preserve"> (ancien TU)</w:t>
            </w:r>
          </w:p>
          <w:p w:rsidR="005D2606" w:rsidRPr="00447721" w:rsidRDefault="005D2606" w:rsidP="005D2606">
            <w:pPr>
              <w:spacing w:line="276" w:lineRule="auto"/>
              <w:rPr>
                <w:sz w:val="20"/>
              </w:rPr>
            </w:pPr>
            <w:r w:rsidRPr="00447721">
              <w:rPr>
                <w:rFonts w:ascii="Calibri" w:eastAsia="Calibri" w:hAnsi="Calibri" w:cs="Arial"/>
                <w:sz w:val="20"/>
              </w:rPr>
              <w:t xml:space="preserve">BAC PRO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M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étiers de </w:t>
            </w:r>
            <w:proofErr w:type="spellStart"/>
            <w:r w:rsidR="00DC60BA">
              <w:rPr>
                <w:rFonts w:ascii="Calibri" w:eastAsia="Calibri" w:hAnsi="Calibri" w:cs="Arial"/>
                <w:sz w:val="20"/>
              </w:rPr>
              <w:t>l</w:t>
            </w:r>
            <w:r w:rsidRPr="00447721">
              <w:rPr>
                <w:rFonts w:ascii="Calibri" w:eastAsia="Calibri" w:hAnsi="Calibri" w:cs="Arial"/>
                <w:sz w:val="20"/>
              </w:rPr>
              <w:t>’</w:t>
            </w:r>
            <w:r w:rsidR="00DC60BA">
              <w:rPr>
                <w:rFonts w:cs="Arial"/>
                <w:b/>
                <w:sz w:val="20"/>
              </w:rPr>
              <w:t>É</w:t>
            </w:r>
            <w:r w:rsidR="004534FA">
              <w:rPr>
                <w:rFonts w:cs="Arial"/>
                <w:b/>
                <w:sz w:val="20"/>
              </w:rPr>
              <w:t>L</w:t>
            </w:r>
            <w:r w:rsidRPr="00447721">
              <w:rPr>
                <w:rFonts w:cs="Arial"/>
                <w:sz w:val="20"/>
              </w:rPr>
              <w:t>ectricité</w:t>
            </w:r>
            <w:proofErr w:type="spellEnd"/>
            <w:r w:rsidRPr="00447721">
              <w:rPr>
                <w:rFonts w:ascii="Calibri" w:eastAsia="Calibri" w:hAnsi="Calibri" w:cs="Arial"/>
                <w:sz w:val="20"/>
              </w:rPr>
              <w:t xml:space="preserve"> et de ses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E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nvironnements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C</w:t>
            </w:r>
            <w:r w:rsidRPr="00447721">
              <w:rPr>
                <w:rFonts w:ascii="Calibri" w:eastAsia="Calibri" w:hAnsi="Calibri" w:cs="Arial"/>
                <w:sz w:val="20"/>
              </w:rPr>
              <w:t>onnectés</w:t>
            </w:r>
          </w:p>
          <w:p w:rsidR="005D2606" w:rsidRPr="00447721" w:rsidRDefault="005D2606" w:rsidP="005D2606">
            <w:pPr>
              <w:spacing w:line="276" w:lineRule="auto"/>
              <w:rPr>
                <w:sz w:val="20"/>
              </w:rPr>
            </w:pPr>
            <w:r w:rsidRPr="00447721">
              <w:rPr>
                <w:rFonts w:ascii="Calibri" w:eastAsia="Calibri" w:hAnsi="Calibri" w:cs="Arial"/>
                <w:sz w:val="20"/>
              </w:rPr>
              <w:t xml:space="preserve">BAC PRO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P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ilote de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L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igne de </w:t>
            </w:r>
            <w:r w:rsidRPr="00447721">
              <w:rPr>
                <w:rFonts w:ascii="Calibri" w:eastAsia="Calibri" w:hAnsi="Calibri" w:cs="Arial"/>
                <w:b/>
                <w:sz w:val="20"/>
              </w:rPr>
              <w:t>P</w:t>
            </w:r>
            <w:r w:rsidRPr="00447721">
              <w:rPr>
                <w:rFonts w:ascii="Calibri" w:eastAsia="Calibri" w:hAnsi="Calibri" w:cs="Arial"/>
                <w:sz w:val="20"/>
              </w:rPr>
              <w:t>roduction</w:t>
            </w:r>
          </w:p>
        </w:tc>
      </w:tr>
      <w:tr w:rsidR="005D2606" w:rsidRPr="005D2606" w:rsidTr="00292FD3">
        <w:trPr>
          <w:trHeight w:val="642"/>
        </w:trPr>
        <w:tc>
          <w:tcPr>
            <w:tcW w:w="1827" w:type="dxa"/>
            <w:tcBorders>
              <w:bottom w:val="single" w:sz="4" w:space="0" w:color="auto"/>
              <w:right w:val="nil"/>
            </w:tcBorders>
            <w:vAlign w:val="center"/>
          </w:tcPr>
          <w:p w:rsidR="005D2606" w:rsidRPr="00447721" w:rsidRDefault="005D2606" w:rsidP="005D2606">
            <w:pPr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>Après le Bac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  <w:right w:val="nil"/>
            </w:tcBorders>
          </w:tcPr>
          <w:p w:rsidR="005D2606" w:rsidRPr="00447721" w:rsidRDefault="005D2606" w:rsidP="005D2606">
            <w:pPr>
              <w:spacing w:line="276" w:lineRule="auto"/>
              <w:ind w:left="45"/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>BTS CRSA</w:t>
            </w:r>
          </w:p>
          <w:p w:rsidR="005D2606" w:rsidRPr="00447721" w:rsidRDefault="005D2606" w:rsidP="005D2606">
            <w:pPr>
              <w:spacing w:line="276" w:lineRule="auto"/>
              <w:ind w:left="45"/>
              <w:rPr>
                <w:sz w:val="20"/>
                <w:lang w:val="en-US"/>
              </w:rPr>
            </w:pPr>
            <w:r w:rsidRPr="00447721">
              <w:rPr>
                <w:sz w:val="20"/>
                <w:lang w:val="en-US"/>
              </w:rPr>
              <w:t xml:space="preserve">FCIL </w:t>
            </w:r>
            <w:proofErr w:type="spellStart"/>
            <w:r w:rsidRPr="00447721">
              <w:rPr>
                <w:sz w:val="20"/>
                <w:lang w:val="en-US"/>
              </w:rPr>
              <w:t>FSPack</w:t>
            </w:r>
            <w:proofErr w:type="spellEnd"/>
          </w:p>
        </w:tc>
        <w:tc>
          <w:tcPr>
            <w:tcW w:w="6451" w:type="dxa"/>
            <w:gridSpan w:val="3"/>
            <w:tcBorders>
              <w:left w:val="nil"/>
              <w:bottom w:val="single" w:sz="4" w:space="0" w:color="auto"/>
            </w:tcBorders>
          </w:tcPr>
          <w:p w:rsidR="005D2606" w:rsidRPr="00447721" w:rsidRDefault="005D2606" w:rsidP="007D14BB">
            <w:pPr>
              <w:spacing w:line="276" w:lineRule="auto"/>
              <w:rPr>
                <w:rFonts w:cs="Arial"/>
                <w:sz w:val="20"/>
              </w:rPr>
            </w:pPr>
            <w:r w:rsidRPr="00447721">
              <w:rPr>
                <w:rFonts w:ascii="Calibri" w:eastAsia="Calibri" w:hAnsi="Calibri" w:cs="Arial"/>
                <w:sz w:val="20"/>
              </w:rPr>
              <w:t xml:space="preserve">BTS </w:t>
            </w:r>
            <w:r w:rsidRPr="004534FA">
              <w:rPr>
                <w:rFonts w:ascii="Calibri" w:eastAsia="Calibri" w:hAnsi="Calibri" w:cs="Arial"/>
                <w:b/>
                <w:sz w:val="20"/>
              </w:rPr>
              <w:t>C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onception et </w:t>
            </w:r>
            <w:r w:rsidRPr="004534FA">
              <w:rPr>
                <w:rFonts w:ascii="Calibri" w:eastAsia="Calibri" w:hAnsi="Calibri" w:cs="Arial"/>
                <w:b/>
                <w:sz w:val="20"/>
              </w:rPr>
              <w:t>R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éalisation de </w:t>
            </w:r>
            <w:r w:rsidRPr="004534FA">
              <w:rPr>
                <w:rFonts w:ascii="Calibri" w:eastAsia="Calibri" w:hAnsi="Calibri" w:cs="Arial"/>
                <w:b/>
                <w:sz w:val="20"/>
              </w:rPr>
              <w:t>S</w:t>
            </w:r>
            <w:r w:rsidRPr="00447721">
              <w:rPr>
                <w:rFonts w:ascii="Calibri" w:eastAsia="Calibri" w:hAnsi="Calibri" w:cs="Arial"/>
                <w:sz w:val="20"/>
              </w:rPr>
              <w:t xml:space="preserve">ystèmes </w:t>
            </w:r>
            <w:r w:rsidRPr="004534FA">
              <w:rPr>
                <w:rFonts w:ascii="Calibri" w:eastAsia="Calibri" w:hAnsi="Calibri" w:cs="Arial"/>
                <w:b/>
                <w:sz w:val="20"/>
              </w:rPr>
              <w:t>A</w:t>
            </w:r>
            <w:r w:rsidRPr="00447721">
              <w:rPr>
                <w:rFonts w:ascii="Calibri" w:eastAsia="Calibri" w:hAnsi="Calibri" w:cs="Arial"/>
                <w:sz w:val="20"/>
              </w:rPr>
              <w:t>utomatiques</w:t>
            </w:r>
          </w:p>
          <w:p w:rsidR="005D2606" w:rsidRPr="00447721" w:rsidRDefault="005D2606" w:rsidP="007D14BB">
            <w:pPr>
              <w:rPr>
                <w:rFonts w:ascii="Calibri" w:eastAsia="Calibri" w:hAnsi="Calibri" w:cs="Arial"/>
                <w:sz w:val="20"/>
              </w:rPr>
            </w:pPr>
            <w:r w:rsidRPr="00447721">
              <w:rPr>
                <w:rFonts w:cs="Arial"/>
                <w:sz w:val="20"/>
              </w:rPr>
              <w:t xml:space="preserve">Formation Bac+3 </w:t>
            </w:r>
            <w:r w:rsidRPr="00DC60BA">
              <w:rPr>
                <w:rFonts w:cs="Arial"/>
                <w:b/>
                <w:sz w:val="20"/>
              </w:rPr>
              <w:t>Pack</w:t>
            </w:r>
            <w:r w:rsidRPr="00447721">
              <w:rPr>
                <w:rFonts w:cs="Arial"/>
                <w:sz w:val="20"/>
              </w:rPr>
              <w:t>aging</w:t>
            </w:r>
          </w:p>
        </w:tc>
      </w:tr>
      <w:tr w:rsidR="007D14BB" w:rsidRPr="00447721" w:rsidTr="00292FD3">
        <w:trPr>
          <w:trHeight w:val="80"/>
        </w:trPr>
        <w:tc>
          <w:tcPr>
            <w:tcW w:w="9924" w:type="dxa"/>
            <w:gridSpan w:val="6"/>
            <w:tcBorders>
              <w:left w:val="nil"/>
              <w:right w:val="nil"/>
            </w:tcBorders>
            <w:vAlign w:val="center"/>
          </w:tcPr>
          <w:p w:rsidR="007D14BB" w:rsidRPr="00447721" w:rsidRDefault="007D14BB" w:rsidP="007D14BB">
            <w:pPr>
              <w:rPr>
                <w:sz w:val="12"/>
              </w:rPr>
            </w:pPr>
          </w:p>
        </w:tc>
      </w:tr>
      <w:tr w:rsidR="00AC0EFC" w:rsidRPr="007D14BB" w:rsidTr="00292FD3">
        <w:trPr>
          <w:trHeight w:val="194"/>
        </w:trPr>
        <w:tc>
          <w:tcPr>
            <w:tcW w:w="18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C0EFC" w:rsidRPr="007D14BB" w:rsidRDefault="00AC0EFC" w:rsidP="00AC0EFC">
            <w:pPr>
              <w:rPr>
                <w:b/>
                <w:sz w:val="32"/>
              </w:rPr>
            </w:pPr>
            <w:r w:rsidRPr="00447721">
              <w:rPr>
                <w:b/>
                <w:sz w:val="28"/>
              </w:rPr>
              <w:t>Période :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EFC" w:rsidRPr="007237D9" w:rsidRDefault="00AC0EFC" w:rsidP="0015504B">
            <w:pPr>
              <w:rPr>
                <w:b/>
              </w:rPr>
            </w:pPr>
            <w:r w:rsidRPr="00447721">
              <w:rPr>
                <w:sz w:val="20"/>
              </w:rPr>
              <w:t>Les mini-stages se dérouleront</w:t>
            </w:r>
            <w:r w:rsidRPr="00447721">
              <w:rPr>
                <w:b/>
                <w:sz w:val="20"/>
              </w:rPr>
              <w:t xml:space="preserve"> du </w:t>
            </w:r>
            <w:r w:rsidR="00B67884">
              <w:rPr>
                <w:b/>
                <w:sz w:val="20"/>
              </w:rPr>
              <w:t>0</w:t>
            </w:r>
            <w:r w:rsidR="007112BE">
              <w:rPr>
                <w:b/>
                <w:sz w:val="20"/>
              </w:rPr>
              <w:t>3</w:t>
            </w:r>
            <w:r w:rsidR="004534FA">
              <w:rPr>
                <w:b/>
                <w:sz w:val="20"/>
              </w:rPr>
              <w:t xml:space="preserve"> janvier</w:t>
            </w:r>
            <w:r w:rsidRPr="00447721">
              <w:rPr>
                <w:b/>
                <w:sz w:val="20"/>
              </w:rPr>
              <w:t xml:space="preserve"> au </w:t>
            </w:r>
            <w:r w:rsidR="0015504B">
              <w:rPr>
                <w:b/>
                <w:sz w:val="20"/>
              </w:rPr>
              <w:t>7</w:t>
            </w:r>
            <w:r w:rsidR="00C17570">
              <w:rPr>
                <w:b/>
                <w:sz w:val="20"/>
              </w:rPr>
              <w:t xml:space="preserve"> avril 20</w:t>
            </w:r>
            <w:r w:rsidR="00296BF1">
              <w:rPr>
                <w:b/>
                <w:sz w:val="20"/>
              </w:rPr>
              <w:t>2</w:t>
            </w:r>
            <w:r w:rsidR="0015504B">
              <w:rPr>
                <w:b/>
                <w:sz w:val="20"/>
              </w:rPr>
              <w:t>3</w:t>
            </w:r>
            <w:r w:rsidR="00296BF1">
              <w:rPr>
                <w:b/>
                <w:sz w:val="20"/>
              </w:rPr>
              <w:t>.</w:t>
            </w:r>
          </w:p>
        </w:tc>
      </w:tr>
      <w:tr w:rsidR="00AC0EFC" w:rsidRPr="00447721" w:rsidTr="00292FD3">
        <w:trPr>
          <w:trHeight w:val="115"/>
        </w:trPr>
        <w:tc>
          <w:tcPr>
            <w:tcW w:w="992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0EFC" w:rsidRPr="00447721" w:rsidRDefault="00AC0EFC" w:rsidP="007D14BB">
            <w:pPr>
              <w:rPr>
                <w:b/>
                <w:sz w:val="10"/>
              </w:rPr>
            </w:pPr>
          </w:p>
        </w:tc>
      </w:tr>
      <w:tr w:rsidR="00AC0EFC" w:rsidRPr="007D14BB" w:rsidTr="00292FD3">
        <w:trPr>
          <w:trHeight w:val="358"/>
        </w:trPr>
        <w:tc>
          <w:tcPr>
            <w:tcW w:w="18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C0EFC" w:rsidRPr="00447721" w:rsidRDefault="00AC0EFC" w:rsidP="00AC0EFC">
            <w:pPr>
              <w:rPr>
                <w:sz w:val="28"/>
              </w:rPr>
            </w:pPr>
            <w:r w:rsidRPr="00447721">
              <w:rPr>
                <w:b/>
                <w:sz w:val="28"/>
              </w:rPr>
              <w:t xml:space="preserve">Objectif : 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EFC" w:rsidRPr="007237D9" w:rsidRDefault="00AC0EFC" w:rsidP="00E11705">
            <w:r w:rsidRPr="00447721">
              <w:rPr>
                <w:sz w:val="20"/>
              </w:rPr>
              <w:t xml:space="preserve">L’élève va participer à une séquence de travaux pratiques. Un bilan sera retourné à l’établissement d’origine dans le cadre de </w:t>
            </w:r>
            <w:r w:rsidR="00E11705" w:rsidRPr="00447721">
              <w:rPr>
                <w:sz w:val="20"/>
              </w:rPr>
              <w:t>s</w:t>
            </w:r>
            <w:r w:rsidRPr="00447721">
              <w:rPr>
                <w:sz w:val="20"/>
              </w:rPr>
              <w:t>a préparation à l’orientation.</w:t>
            </w:r>
          </w:p>
        </w:tc>
      </w:tr>
      <w:tr w:rsidR="00AC0EFC" w:rsidRPr="00447721" w:rsidTr="00292FD3">
        <w:trPr>
          <w:trHeight w:val="64"/>
        </w:trPr>
        <w:tc>
          <w:tcPr>
            <w:tcW w:w="992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0EFC" w:rsidRPr="00447721" w:rsidRDefault="00AC0EFC" w:rsidP="007D14BB">
            <w:pPr>
              <w:rPr>
                <w:b/>
                <w:sz w:val="10"/>
              </w:rPr>
            </w:pPr>
          </w:p>
        </w:tc>
      </w:tr>
      <w:tr w:rsidR="007237D9" w:rsidRPr="007D14BB" w:rsidTr="00292FD3">
        <w:trPr>
          <w:trHeight w:val="296"/>
        </w:trPr>
        <w:tc>
          <w:tcPr>
            <w:tcW w:w="9924" w:type="dxa"/>
            <w:gridSpan w:val="6"/>
            <w:shd w:val="clear" w:color="auto" w:fill="00B0F0"/>
            <w:vAlign w:val="center"/>
          </w:tcPr>
          <w:p w:rsidR="007237D9" w:rsidRPr="00447721" w:rsidRDefault="007237D9" w:rsidP="00AC0EFC">
            <w:pPr>
              <w:rPr>
                <w:b/>
                <w:sz w:val="28"/>
              </w:rPr>
            </w:pPr>
            <w:r w:rsidRPr="00447721">
              <w:rPr>
                <w:b/>
                <w:sz w:val="28"/>
              </w:rPr>
              <w:t>Avant le mini-stage :</w:t>
            </w:r>
          </w:p>
        </w:tc>
      </w:tr>
      <w:tr w:rsidR="007237D9" w:rsidRPr="007D14BB" w:rsidTr="00292FD3">
        <w:trPr>
          <w:trHeight w:val="797"/>
        </w:trPr>
        <w:tc>
          <w:tcPr>
            <w:tcW w:w="9924" w:type="dxa"/>
            <w:gridSpan w:val="6"/>
            <w:vAlign w:val="center"/>
          </w:tcPr>
          <w:p w:rsidR="007237D9" w:rsidRPr="00447721" w:rsidRDefault="007237D9" w:rsidP="00F455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47721">
              <w:rPr>
                <w:sz w:val="20"/>
              </w:rPr>
              <w:t xml:space="preserve">L’établissement d’origine </w:t>
            </w:r>
            <w:r w:rsidRPr="00F455BB">
              <w:rPr>
                <w:b/>
                <w:sz w:val="20"/>
              </w:rPr>
              <w:t>envoie la « </w:t>
            </w:r>
            <w:r w:rsidR="00F455BB" w:rsidRPr="00F455BB">
              <w:rPr>
                <w:b/>
                <w:sz w:val="20"/>
              </w:rPr>
              <w:t>Inscription mini-stage</w:t>
            </w:r>
            <w:r w:rsidR="0015504B">
              <w:rPr>
                <w:b/>
                <w:sz w:val="20"/>
              </w:rPr>
              <w:t xml:space="preserve"> </w:t>
            </w:r>
            <w:r w:rsidRPr="00F455BB">
              <w:rPr>
                <w:b/>
                <w:sz w:val="20"/>
              </w:rPr>
              <w:t>»</w:t>
            </w:r>
            <w:r w:rsidRPr="00447721">
              <w:rPr>
                <w:sz w:val="20"/>
              </w:rPr>
              <w:t xml:space="preserve"> (fichier joint) par E-mail</w:t>
            </w:r>
            <w:r w:rsidR="004534FA">
              <w:rPr>
                <w:sz w:val="20"/>
              </w:rPr>
              <w:t xml:space="preserve"> en mentionnant en objet « </w:t>
            </w:r>
            <w:proofErr w:type="spellStart"/>
            <w:r w:rsidR="004534FA">
              <w:rPr>
                <w:sz w:val="20"/>
              </w:rPr>
              <w:t>Ministage</w:t>
            </w:r>
            <w:proofErr w:type="spellEnd"/>
            <w:r w:rsidR="004534FA">
              <w:rPr>
                <w:sz w:val="20"/>
              </w:rPr>
              <w:t> »</w:t>
            </w:r>
            <w:r w:rsidR="00296BF1">
              <w:rPr>
                <w:sz w:val="20"/>
              </w:rPr>
              <w:t>.</w:t>
            </w:r>
          </w:p>
          <w:p w:rsidR="007237D9" w:rsidRPr="00447721" w:rsidRDefault="0015504B" w:rsidP="007237D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Le lycée Louis Delage </w:t>
            </w:r>
            <w:r w:rsidRPr="0015504B">
              <w:rPr>
                <w:b/>
                <w:sz w:val="20"/>
              </w:rPr>
              <w:t>répondra par mail</w:t>
            </w:r>
            <w:r>
              <w:rPr>
                <w:sz w:val="20"/>
              </w:rPr>
              <w:t xml:space="preserve"> à l’établissement d’origine pour proposer date et </w:t>
            </w:r>
            <w:r w:rsidR="007237D9" w:rsidRPr="00447721">
              <w:rPr>
                <w:sz w:val="20"/>
              </w:rPr>
              <w:t>heure</w:t>
            </w:r>
            <w:r w:rsidR="00296BF1">
              <w:rPr>
                <w:sz w:val="20"/>
              </w:rPr>
              <w:t>.</w:t>
            </w:r>
          </w:p>
          <w:p w:rsidR="007237D9" w:rsidRPr="007D14BB" w:rsidRDefault="007237D9" w:rsidP="0015504B">
            <w:pPr>
              <w:pStyle w:val="Paragraphedeliste"/>
              <w:numPr>
                <w:ilvl w:val="0"/>
                <w:numId w:val="2"/>
              </w:numPr>
            </w:pPr>
            <w:r w:rsidRPr="00447721">
              <w:rPr>
                <w:sz w:val="20"/>
              </w:rPr>
              <w:t xml:space="preserve">L’établissement d’origine </w:t>
            </w:r>
            <w:r w:rsidRPr="00F455BB">
              <w:rPr>
                <w:b/>
                <w:sz w:val="20"/>
              </w:rPr>
              <w:t xml:space="preserve">établit </w:t>
            </w:r>
            <w:r w:rsidR="00B67884">
              <w:rPr>
                <w:b/>
                <w:sz w:val="20"/>
              </w:rPr>
              <w:t>la « Convention mini-stage</w:t>
            </w:r>
            <w:r w:rsidR="0015504B">
              <w:rPr>
                <w:b/>
                <w:sz w:val="20"/>
              </w:rPr>
              <w:t xml:space="preserve"> </w:t>
            </w:r>
            <w:r w:rsidR="00F455BB" w:rsidRPr="00F455BB">
              <w:rPr>
                <w:b/>
                <w:sz w:val="20"/>
              </w:rPr>
              <w:t>»</w:t>
            </w:r>
            <w:r w:rsidR="007112BE">
              <w:rPr>
                <w:b/>
                <w:sz w:val="20"/>
              </w:rPr>
              <w:t xml:space="preserve"> </w:t>
            </w:r>
            <w:r w:rsidRPr="00447721">
              <w:rPr>
                <w:sz w:val="20"/>
              </w:rPr>
              <w:t>(fichier joint)</w:t>
            </w:r>
            <w:r w:rsidR="004534FA">
              <w:rPr>
                <w:sz w:val="20"/>
              </w:rPr>
              <w:t xml:space="preserve"> et la retourne par E-mail </w:t>
            </w:r>
            <w:r w:rsidR="0015504B">
              <w:rPr>
                <w:sz w:val="20"/>
              </w:rPr>
              <w:t xml:space="preserve">à </w:t>
            </w:r>
            <w:hyperlink r:id="rId12" w:history="1">
              <w:r w:rsidR="0015504B" w:rsidRPr="00EF7A54">
                <w:rPr>
                  <w:rStyle w:val="Lienhypertexte"/>
                  <w:sz w:val="20"/>
                </w:rPr>
                <w:t>rebecca.texier@ac-poitiers.fr</w:t>
              </w:r>
            </w:hyperlink>
            <w:r w:rsidR="0015504B">
              <w:rPr>
                <w:sz w:val="20"/>
              </w:rPr>
              <w:t xml:space="preserve"> </w:t>
            </w:r>
            <w:r w:rsidR="00F455BB">
              <w:rPr>
                <w:sz w:val="20"/>
              </w:rPr>
              <w:t>en mentionnant en objet « </w:t>
            </w:r>
            <w:proofErr w:type="spellStart"/>
            <w:r w:rsidR="00F455BB">
              <w:rPr>
                <w:sz w:val="20"/>
              </w:rPr>
              <w:t>Ministage</w:t>
            </w:r>
            <w:proofErr w:type="spellEnd"/>
            <w:r w:rsidR="00F455BB">
              <w:rPr>
                <w:sz w:val="20"/>
              </w:rPr>
              <w:t> ».</w:t>
            </w:r>
          </w:p>
        </w:tc>
      </w:tr>
      <w:tr w:rsidR="007D14BB" w:rsidRPr="00447721" w:rsidTr="00292FD3">
        <w:trPr>
          <w:trHeight w:val="64"/>
        </w:trPr>
        <w:tc>
          <w:tcPr>
            <w:tcW w:w="4977" w:type="dxa"/>
            <w:gridSpan w:val="4"/>
            <w:tcBorders>
              <w:left w:val="nil"/>
              <w:right w:val="nil"/>
            </w:tcBorders>
            <w:vAlign w:val="center"/>
          </w:tcPr>
          <w:p w:rsidR="007D14BB" w:rsidRPr="00447721" w:rsidRDefault="007D14BB" w:rsidP="007D14BB">
            <w:pPr>
              <w:rPr>
                <w:sz w:val="1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4BB" w:rsidRPr="00447721" w:rsidRDefault="007D14BB" w:rsidP="007D14BB">
            <w:pPr>
              <w:rPr>
                <w:sz w:val="10"/>
              </w:rPr>
            </w:pPr>
          </w:p>
        </w:tc>
        <w:tc>
          <w:tcPr>
            <w:tcW w:w="4719" w:type="dxa"/>
            <w:tcBorders>
              <w:left w:val="nil"/>
              <w:right w:val="nil"/>
            </w:tcBorders>
            <w:vAlign w:val="center"/>
          </w:tcPr>
          <w:p w:rsidR="007D14BB" w:rsidRPr="00447721" w:rsidRDefault="007D14BB" w:rsidP="007D14BB">
            <w:pPr>
              <w:rPr>
                <w:sz w:val="10"/>
              </w:rPr>
            </w:pPr>
          </w:p>
        </w:tc>
      </w:tr>
      <w:tr w:rsidR="007D14BB" w:rsidRPr="00447721" w:rsidTr="00292FD3">
        <w:trPr>
          <w:trHeight w:val="328"/>
        </w:trPr>
        <w:tc>
          <w:tcPr>
            <w:tcW w:w="9924" w:type="dxa"/>
            <w:gridSpan w:val="6"/>
            <w:shd w:val="clear" w:color="auto" w:fill="00B0F0"/>
            <w:vAlign w:val="center"/>
          </w:tcPr>
          <w:p w:rsidR="007D14BB" w:rsidRPr="00447721" w:rsidRDefault="007237D9" w:rsidP="007D14BB">
            <w:pPr>
              <w:rPr>
                <w:b/>
                <w:sz w:val="28"/>
              </w:rPr>
            </w:pPr>
            <w:r w:rsidRPr="00447721">
              <w:rPr>
                <w:b/>
                <w:sz w:val="28"/>
              </w:rPr>
              <w:t>Pendant le mini-stage :</w:t>
            </w:r>
          </w:p>
        </w:tc>
      </w:tr>
      <w:tr w:rsidR="007D14BB" w:rsidRPr="007D14BB" w:rsidTr="00292FD3">
        <w:trPr>
          <w:trHeight w:val="454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vAlign w:val="center"/>
          </w:tcPr>
          <w:p w:rsidR="007D14BB" w:rsidRPr="00447721" w:rsidRDefault="00296BF1" w:rsidP="00621AA3">
            <w:pPr>
              <w:pStyle w:val="Paragraphedeliste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</w:t>
            </w:r>
            <w:r w:rsidR="007237D9" w:rsidRPr="00447721">
              <w:rPr>
                <w:rFonts w:cs="Arial"/>
                <w:sz w:val="20"/>
              </w:rPr>
              <w:t xml:space="preserve"> son arrivée,  l’élève ou l’étudiant stagiaire se présentera à la Vie Scolaire à l’heur</w:t>
            </w:r>
            <w:r w:rsidR="00E11705" w:rsidRPr="00447721">
              <w:rPr>
                <w:rFonts w:cs="Arial"/>
                <w:sz w:val="20"/>
              </w:rPr>
              <w:t>e</w:t>
            </w:r>
            <w:r w:rsidR="007237D9" w:rsidRPr="00447721">
              <w:rPr>
                <w:rFonts w:cs="Arial"/>
                <w:sz w:val="20"/>
              </w:rPr>
              <w:t xml:space="preserve"> indiquée</w:t>
            </w:r>
            <w:r>
              <w:rPr>
                <w:rFonts w:cs="Arial"/>
                <w:sz w:val="20"/>
              </w:rPr>
              <w:t>.</w:t>
            </w:r>
          </w:p>
          <w:p w:rsidR="007237D9" w:rsidRPr="00447721" w:rsidRDefault="007237D9" w:rsidP="00621AA3">
            <w:pPr>
              <w:pStyle w:val="Paragraphedeliste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00447721">
              <w:rPr>
                <w:rFonts w:cs="Arial"/>
                <w:sz w:val="20"/>
              </w:rPr>
              <w:t>Un équipement de protection lui sera remis, les cheveux seront attachés</w:t>
            </w:r>
            <w:r w:rsidR="00296BF1">
              <w:rPr>
                <w:rFonts w:cs="Arial"/>
                <w:sz w:val="20"/>
              </w:rPr>
              <w:t>.</w:t>
            </w:r>
          </w:p>
          <w:p w:rsidR="00621AA3" w:rsidRPr="00447721" w:rsidRDefault="00621AA3" w:rsidP="00E11705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 w:rsidRPr="00447721">
              <w:rPr>
                <w:rFonts w:cs="Arial"/>
                <w:sz w:val="20"/>
              </w:rPr>
              <w:t xml:space="preserve">Lors de la séance d’observation et de pratique, l’élève ou l’étudiant devra compléter </w:t>
            </w:r>
            <w:r w:rsidR="00A71CC0" w:rsidRPr="00447721">
              <w:rPr>
                <w:rFonts w:cs="Arial"/>
                <w:sz w:val="20"/>
              </w:rPr>
              <w:t>la fiche</w:t>
            </w:r>
            <w:r w:rsidRPr="00447721">
              <w:rPr>
                <w:rFonts w:cs="Arial"/>
                <w:sz w:val="20"/>
              </w:rPr>
              <w:t xml:space="preserve"> de </w:t>
            </w:r>
            <w:r w:rsidR="00E11705" w:rsidRPr="00447721">
              <w:rPr>
                <w:rFonts w:cs="Arial"/>
                <w:sz w:val="20"/>
              </w:rPr>
              <w:t>positionnement</w:t>
            </w:r>
            <w:r w:rsidR="00296BF1">
              <w:rPr>
                <w:rFonts w:cs="Arial"/>
                <w:sz w:val="20"/>
              </w:rPr>
              <w:t>.</w:t>
            </w:r>
          </w:p>
          <w:p w:rsidR="00A71CC0" w:rsidRPr="007237D9" w:rsidRDefault="00A71CC0" w:rsidP="00E11705">
            <w:pPr>
              <w:pStyle w:val="Paragraphedeliste"/>
              <w:numPr>
                <w:ilvl w:val="0"/>
                <w:numId w:val="4"/>
              </w:numPr>
            </w:pPr>
            <w:r w:rsidRPr="00296BF1">
              <w:rPr>
                <w:rFonts w:cs="Arial"/>
                <w:b/>
                <w:sz w:val="20"/>
              </w:rPr>
              <w:t>Le stagiaire s’engage à respecter le règlement intérieur de l’établissement</w:t>
            </w:r>
            <w:r w:rsidR="00296BF1">
              <w:rPr>
                <w:rFonts w:cs="Arial"/>
                <w:sz w:val="20"/>
              </w:rPr>
              <w:t>.</w:t>
            </w:r>
          </w:p>
        </w:tc>
      </w:tr>
      <w:tr w:rsidR="00621AA3" w:rsidRPr="00447721" w:rsidTr="00292FD3">
        <w:trPr>
          <w:trHeight w:val="64"/>
        </w:trPr>
        <w:tc>
          <w:tcPr>
            <w:tcW w:w="9924" w:type="dxa"/>
            <w:gridSpan w:val="6"/>
            <w:tcBorders>
              <w:left w:val="nil"/>
              <w:right w:val="nil"/>
            </w:tcBorders>
            <w:vAlign w:val="center"/>
          </w:tcPr>
          <w:p w:rsidR="00621AA3" w:rsidRPr="00447721" w:rsidRDefault="00621AA3" w:rsidP="007237D9">
            <w:pPr>
              <w:rPr>
                <w:rFonts w:cs="Arial"/>
                <w:sz w:val="10"/>
              </w:rPr>
            </w:pPr>
          </w:p>
        </w:tc>
      </w:tr>
      <w:tr w:rsidR="00621AA3" w:rsidRPr="007D14BB" w:rsidTr="00292FD3">
        <w:trPr>
          <w:trHeight w:val="356"/>
        </w:trPr>
        <w:tc>
          <w:tcPr>
            <w:tcW w:w="9924" w:type="dxa"/>
            <w:gridSpan w:val="6"/>
            <w:shd w:val="clear" w:color="auto" w:fill="00B0F0"/>
            <w:vAlign w:val="center"/>
          </w:tcPr>
          <w:p w:rsidR="00621AA3" w:rsidRPr="00447721" w:rsidRDefault="00621AA3" w:rsidP="007237D9">
            <w:pPr>
              <w:rPr>
                <w:rFonts w:cs="Arial"/>
                <w:b/>
                <w:sz w:val="28"/>
              </w:rPr>
            </w:pPr>
            <w:r w:rsidRPr="00447721">
              <w:rPr>
                <w:rFonts w:cs="Arial"/>
                <w:b/>
                <w:sz w:val="28"/>
              </w:rPr>
              <w:t>Après le mini-stage :</w:t>
            </w:r>
          </w:p>
        </w:tc>
      </w:tr>
      <w:tr w:rsidR="00621AA3" w:rsidRPr="007D14BB" w:rsidTr="00292FD3">
        <w:trPr>
          <w:trHeight w:val="454"/>
        </w:trPr>
        <w:tc>
          <w:tcPr>
            <w:tcW w:w="9924" w:type="dxa"/>
            <w:gridSpan w:val="6"/>
            <w:vAlign w:val="center"/>
          </w:tcPr>
          <w:p w:rsidR="00621AA3" w:rsidRPr="007237D9" w:rsidRDefault="004534FA" w:rsidP="00E11705">
            <w:pPr>
              <w:rPr>
                <w:rFonts w:cs="Arial"/>
              </w:rPr>
            </w:pPr>
            <w:r>
              <w:rPr>
                <w:rFonts w:cs="Arial"/>
              </w:rPr>
              <w:t>La feuille</w:t>
            </w:r>
            <w:r w:rsidR="00621AA3">
              <w:rPr>
                <w:rFonts w:cs="Arial"/>
              </w:rPr>
              <w:t xml:space="preserve"> de </w:t>
            </w:r>
            <w:r w:rsidR="00E11705">
              <w:rPr>
                <w:rFonts w:cs="Arial"/>
              </w:rPr>
              <w:t>positionnement</w:t>
            </w:r>
            <w:r w:rsidR="006A3761">
              <w:rPr>
                <w:rFonts w:cs="Arial"/>
              </w:rPr>
              <w:t xml:space="preserve"> </w:t>
            </w:r>
            <w:r w:rsidR="00854557">
              <w:rPr>
                <w:rFonts w:cs="Arial"/>
              </w:rPr>
              <w:t xml:space="preserve">(fichier joint) </w:t>
            </w:r>
            <w:r w:rsidR="00621AA3">
              <w:rPr>
                <w:rFonts w:cs="Arial"/>
              </w:rPr>
              <w:t>sera envoyé</w:t>
            </w:r>
            <w:r>
              <w:rPr>
                <w:rFonts w:cs="Arial"/>
              </w:rPr>
              <w:t>e</w:t>
            </w:r>
            <w:r w:rsidR="006A3761">
              <w:rPr>
                <w:rFonts w:cs="Arial"/>
              </w:rPr>
              <w:t xml:space="preserve"> </w:t>
            </w:r>
            <w:r w:rsidR="00447721">
              <w:rPr>
                <w:rFonts w:cs="Arial"/>
              </w:rPr>
              <w:t xml:space="preserve">par E-mail </w:t>
            </w:r>
            <w:r w:rsidR="00621AA3">
              <w:rPr>
                <w:rFonts w:cs="Arial"/>
              </w:rPr>
              <w:t>à l’établissement d’origine</w:t>
            </w:r>
            <w:r w:rsidR="00447721">
              <w:rPr>
                <w:rFonts w:cs="Arial"/>
              </w:rPr>
              <w:t xml:space="preserve"> au professeur(e) principal(e)</w:t>
            </w:r>
            <w:r w:rsidR="00621AA3">
              <w:rPr>
                <w:rFonts w:cs="Arial"/>
              </w:rPr>
              <w:t>.</w:t>
            </w:r>
          </w:p>
        </w:tc>
      </w:tr>
      <w:tr w:rsidR="00447721" w:rsidRPr="00447721" w:rsidTr="00292FD3">
        <w:trPr>
          <w:trHeight w:val="124"/>
        </w:trPr>
        <w:tc>
          <w:tcPr>
            <w:tcW w:w="9924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47721" w:rsidRPr="00447721" w:rsidRDefault="00447721" w:rsidP="0060628E">
            <w:pPr>
              <w:rPr>
                <w:rFonts w:cs="Arial"/>
                <w:b/>
                <w:sz w:val="10"/>
              </w:rPr>
            </w:pPr>
          </w:p>
        </w:tc>
      </w:tr>
      <w:tr w:rsidR="00320D7F" w:rsidRPr="007D14BB" w:rsidTr="00292FD3">
        <w:trPr>
          <w:trHeight w:val="268"/>
        </w:trPr>
        <w:tc>
          <w:tcPr>
            <w:tcW w:w="9924" w:type="dxa"/>
            <w:gridSpan w:val="6"/>
            <w:shd w:val="clear" w:color="auto" w:fill="00B0F0"/>
            <w:vAlign w:val="center"/>
          </w:tcPr>
          <w:p w:rsidR="00320D7F" w:rsidRPr="00621AA3" w:rsidRDefault="00320D7F" w:rsidP="0060628E">
            <w:pPr>
              <w:rPr>
                <w:rFonts w:cs="Arial"/>
                <w:b/>
                <w:sz w:val="32"/>
              </w:rPr>
            </w:pPr>
            <w:r w:rsidRPr="00447721">
              <w:rPr>
                <w:rFonts w:cs="Arial"/>
                <w:b/>
                <w:sz w:val="28"/>
              </w:rPr>
              <w:t>Autre dispositif : Accueil de groupe</w:t>
            </w:r>
          </w:p>
        </w:tc>
      </w:tr>
      <w:tr w:rsidR="00320D7F" w:rsidRPr="007D14BB" w:rsidTr="00292FD3">
        <w:trPr>
          <w:trHeight w:val="454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vAlign w:val="center"/>
          </w:tcPr>
          <w:p w:rsidR="00320D7F" w:rsidRPr="00447721" w:rsidRDefault="00320D7F" w:rsidP="004534FA">
            <w:pPr>
              <w:tabs>
                <w:tab w:val="left" w:pos="851"/>
              </w:tabs>
              <w:ind w:left="176" w:right="34"/>
              <w:jc w:val="both"/>
              <w:rPr>
                <w:rFonts w:cs="Arial"/>
                <w:sz w:val="20"/>
              </w:rPr>
            </w:pPr>
            <w:r w:rsidRPr="00447721">
              <w:rPr>
                <w:rFonts w:cs="Arial"/>
                <w:sz w:val="20"/>
              </w:rPr>
              <w:t xml:space="preserve">Nous pouvons accueillir un groupe d’élèves </w:t>
            </w:r>
            <w:r w:rsidR="003A7196">
              <w:rPr>
                <w:rFonts w:cs="Arial"/>
                <w:sz w:val="20"/>
              </w:rPr>
              <w:t>(contacter le lycée pour mise en place de la visite)</w:t>
            </w:r>
            <w:r w:rsidRPr="00447721">
              <w:rPr>
                <w:rFonts w:cs="Arial"/>
                <w:sz w:val="20"/>
              </w:rPr>
              <w:t>.</w:t>
            </w:r>
          </w:p>
          <w:p w:rsidR="00447721" w:rsidRDefault="00320D7F" w:rsidP="004534FA">
            <w:pPr>
              <w:tabs>
                <w:tab w:val="left" w:pos="851"/>
              </w:tabs>
              <w:ind w:left="176" w:right="34"/>
              <w:jc w:val="both"/>
              <w:rPr>
                <w:rFonts w:cs="Arial"/>
                <w:sz w:val="20"/>
              </w:rPr>
            </w:pPr>
            <w:r w:rsidRPr="00447721">
              <w:rPr>
                <w:rFonts w:cs="Arial"/>
                <w:sz w:val="20"/>
              </w:rPr>
              <w:t xml:space="preserve">Vous pouvez également venir découvrir notre établissement, nos formations </w:t>
            </w:r>
            <w:r w:rsidR="00292FD3">
              <w:rPr>
                <w:rFonts w:cs="Arial"/>
                <w:sz w:val="20"/>
              </w:rPr>
              <w:t>lors de notre</w:t>
            </w:r>
          </w:p>
          <w:p w:rsidR="0015504B" w:rsidRDefault="00296BF1" w:rsidP="004534FA">
            <w:pPr>
              <w:tabs>
                <w:tab w:val="left" w:pos="851"/>
              </w:tabs>
              <w:ind w:left="176" w:right="34"/>
              <w:jc w:val="center"/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FF0000"/>
                <w:sz w:val="24"/>
              </w:rPr>
              <w:t>J</w:t>
            </w:r>
            <w:r w:rsidR="00320D7F" w:rsidRPr="00447721">
              <w:rPr>
                <w:rFonts w:cs="Arial"/>
                <w:b/>
                <w:color w:val="FF0000"/>
                <w:sz w:val="24"/>
              </w:rPr>
              <w:t xml:space="preserve">ournée PORTES OUVERTES </w:t>
            </w:r>
            <w:r w:rsidR="0015504B">
              <w:rPr>
                <w:rFonts w:cs="Arial"/>
                <w:b/>
                <w:color w:val="000000" w:themeColor="text1"/>
                <w:sz w:val="24"/>
              </w:rPr>
              <w:t>Vendredi 24 février de 14h à 19</w:t>
            </w:r>
            <w:r w:rsidR="007112BE" w:rsidRPr="007112BE">
              <w:rPr>
                <w:rFonts w:cs="Arial"/>
                <w:b/>
                <w:color w:val="000000" w:themeColor="text1"/>
                <w:sz w:val="24"/>
              </w:rPr>
              <w:t>h</w:t>
            </w:r>
          </w:p>
          <w:p w:rsidR="00320D7F" w:rsidRDefault="007112BE" w:rsidP="004534FA">
            <w:pPr>
              <w:tabs>
                <w:tab w:val="left" w:pos="851"/>
              </w:tabs>
              <w:ind w:left="176" w:right="34"/>
              <w:jc w:val="center"/>
              <w:rPr>
                <w:rFonts w:cs="Arial"/>
                <w:b/>
                <w:color w:val="FF0000"/>
                <w:sz w:val="24"/>
              </w:rPr>
            </w:pPr>
            <w:r>
              <w:rPr>
                <w:rFonts w:cs="Arial"/>
                <w:b/>
                <w:color w:val="FF0000"/>
                <w:sz w:val="24"/>
              </w:rPr>
              <w:t xml:space="preserve">et </w:t>
            </w:r>
            <w:r w:rsidR="00320D7F" w:rsidRPr="007112BE">
              <w:rPr>
                <w:rFonts w:cs="Arial"/>
                <w:b/>
                <w:color w:val="000000" w:themeColor="text1"/>
                <w:sz w:val="24"/>
              </w:rPr>
              <w:t xml:space="preserve">Samedi </w:t>
            </w:r>
            <w:r w:rsidR="0015504B">
              <w:rPr>
                <w:rFonts w:cs="Arial"/>
                <w:b/>
                <w:color w:val="000000" w:themeColor="text1"/>
                <w:sz w:val="24"/>
              </w:rPr>
              <w:t>2</w:t>
            </w:r>
            <w:r w:rsidRPr="007112BE">
              <w:rPr>
                <w:rFonts w:cs="Arial"/>
                <w:b/>
                <w:color w:val="000000" w:themeColor="text1"/>
                <w:sz w:val="24"/>
              </w:rPr>
              <w:t>5</w:t>
            </w:r>
            <w:r w:rsidR="00B67884" w:rsidRPr="007112BE">
              <w:rPr>
                <w:rFonts w:cs="Arial"/>
                <w:b/>
                <w:color w:val="000000" w:themeColor="text1"/>
                <w:sz w:val="24"/>
              </w:rPr>
              <w:t xml:space="preserve"> </w:t>
            </w:r>
            <w:r w:rsidR="0015504B">
              <w:rPr>
                <w:rFonts w:cs="Arial"/>
                <w:b/>
                <w:color w:val="000000" w:themeColor="text1"/>
                <w:sz w:val="24"/>
              </w:rPr>
              <w:t xml:space="preserve">février </w:t>
            </w:r>
            <w:r w:rsidR="00B67884" w:rsidRPr="007112BE">
              <w:rPr>
                <w:rFonts w:cs="Arial"/>
                <w:b/>
                <w:color w:val="000000" w:themeColor="text1"/>
                <w:sz w:val="24"/>
              </w:rPr>
              <w:t>202</w:t>
            </w:r>
            <w:r w:rsidR="0015504B">
              <w:rPr>
                <w:rFonts w:cs="Arial"/>
                <w:b/>
                <w:color w:val="000000" w:themeColor="text1"/>
                <w:sz w:val="24"/>
              </w:rPr>
              <w:t xml:space="preserve">3 </w:t>
            </w:r>
            <w:r w:rsidR="00320D7F" w:rsidRPr="007112BE">
              <w:rPr>
                <w:rFonts w:cs="Arial"/>
                <w:b/>
                <w:color w:val="000000" w:themeColor="text1"/>
                <w:sz w:val="24"/>
              </w:rPr>
              <w:t>de 9h à 1</w:t>
            </w:r>
            <w:r w:rsidR="0015504B">
              <w:rPr>
                <w:rFonts w:cs="Arial"/>
                <w:b/>
                <w:color w:val="000000" w:themeColor="text1"/>
                <w:sz w:val="24"/>
              </w:rPr>
              <w:t>3</w:t>
            </w:r>
            <w:r w:rsidR="00320D7F" w:rsidRPr="007112BE">
              <w:rPr>
                <w:rFonts w:cs="Arial"/>
                <w:b/>
                <w:color w:val="000000" w:themeColor="text1"/>
                <w:sz w:val="24"/>
              </w:rPr>
              <w:t>h</w:t>
            </w:r>
            <w:r w:rsidR="00320D7F" w:rsidRPr="00447721">
              <w:rPr>
                <w:rFonts w:cs="Arial"/>
                <w:b/>
                <w:color w:val="FF0000"/>
                <w:sz w:val="24"/>
              </w:rPr>
              <w:t xml:space="preserve"> </w:t>
            </w:r>
          </w:p>
          <w:p w:rsidR="00320D7F" w:rsidRPr="003A7196" w:rsidRDefault="00320D7F" w:rsidP="003A7196">
            <w:pPr>
              <w:tabs>
                <w:tab w:val="left" w:pos="851"/>
              </w:tabs>
              <w:ind w:left="176" w:right="34"/>
              <w:jc w:val="center"/>
              <w:rPr>
                <w:rFonts w:cs="Arial"/>
                <w:b/>
                <w:color w:val="00B0F0"/>
                <w:sz w:val="20"/>
              </w:rPr>
            </w:pPr>
            <w:r w:rsidRPr="004534FA">
              <w:rPr>
                <w:rFonts w:cs="Arial"/>
                <w:b/>
                <w:color w:val="00B0F0"/>
                <w:sz w:val="20"/>
              </w:rPr>
              <w:t xml:space="preserve">Nous serons présents au FOFE </w:t>
            </w:r>
            <w:r w:rsidR="007112BE">
              <w:rPr>
                <w:rFonts w:cs="Arial"/>
                <w:b/>
                <w:color w:val="00B0F0"/>
                <w:sz w:val="20"/>
              </w:rPr>
              <w:t xml:space="preserve">les </w:t>
            </w:r>
            <w:r w:rsidR="0015504B">
              <w:rPr>
                <w:rFonts w:cs="Arial"/>
                <w:b/>
                <w:color w:val="00B0F0"/>
                <w:sz w:val="20"/>
              </w:rPr>
              <w:t>3</w:t>
            </w:r>
            <w:r w:rsidR="007112BE">
              <w:rPr>
                <w:rFonts w:cs="Arial"/>
                <w:b/>
                <w:color w:val="00B0F0"/>
                <w:sz w:val="20"/>
              </w:rPr>
              <w:t xml:space="preserve"> et </w:t>
            </w:r>
            <w:r w:rsidR="0015504B">
              <w:rPr>
                <w:rFonts w:cs="Arial"/>
                <w:b/>
                <w:color w:val="00B0F0"/>
                <w:sz w:val="20"/>
              </w:rPr>
              <w:t>4 Mars 2023</w:t>
            </w:r>
            <w:bookmarkStart w:id="0" w:name="_GoBack"/>
            <w:bookmarkEnd w:id="0"/>
          </w:p>
        </w:tc>
      </w:tr>
      <w:tr w:rsidR="00447721" w:rsidRPr="00447721" w:rsidTr="00292FD3">
        <w:trPr>
          <w:trHeight w:val="142"/>
        </w:trPr>
        <w:tc>
          <w:tcPr>
            <w:tcW w:w="9924" w:type="dxa"/>
            <w:gridSpan w:val="6"/>
            <w:tcBorders>
              <w:left w:val="nil"/>
              <w:right w:val="nil"/>
            </w:tcBorders>
            <w:vAlign w:val="center"/>
          </w:tcPr>
          <w:p w:rsidR="00447721" w:rsidRPr="00447721" w:rsidRDefault="00447721" w:rsidP="00320D7F">
            <w:pPr>
              <w:tabs>
                <w:tab w:val="left" w:pos="851"/>
              </w:tabs>
              <w:ind w:left="176" w:right="-295"/>
              <w:jc w:val="both"/>
              <w:rPr>
                <w:rFonts w:cs="Arial"/>
                <w:sz w:val="10"/>
              </w:rPr>
            </w:pPr>
          </w:p>
        </w:tc>
      </w:tr>
      <w:tr w:rsidR="00447721" w:rsidRPr="007D14BB" w:rsidTr="00292FD3">
        <w:trPr>
          <w:trHeight w:val="454"/>
        </w:trPr>
        <w:tc>
          <w:tcPr>
            <w:tcW w:w="9924" w:type="dxa"/>
            <w:gridSpan w:val="6"/>
            <w:shd w:val="clear" w:color="auto" w:fill="00B0F0"/>
            <w:vAlign w:val="center"/>
          </w:tcPr>
          <w:p w:rsidR="00447721" w:rsidRPr="00447721" w:rsidRDefault="00447721" w:rsidP="00447721">
            <w:pPr>
              <w:tabs>
                <w:tab w:val="left" w:pos="851"/>
              </w:tabs>
              <w:ind w:left="176" w:right="-295"/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447721">
              <w:rPr>
                <w:rFonts w:cs="Arial"/>
                <w:b/>
                <w:color w:val="FFFFFF" w:themeColor="background1"/>
                <w:sz w:val="28"/>
              </w:rPr>
              <w:t>www.lyceedelage.fr</w:t>
            </w:r>
          </w:p>
        </w:tc>
      </w:tr>
    </w:tbl>
    <w:p w:rsidR="00C650B4" w:rsidRDefault="00C650B4"/>
    <w:sectPr w:rsidR="00C650B4" w:rsidSect="0084461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08" w:rsidRDefault="00CE5F08" w:rsidP="00447721">
      <w:pPr>
        <w:spacing w:after="0" w:line="240" w:lineRule="auto"/>
      </w:pPr>
      <w:r>
        <w:separator/>
      </w:r>
    </w:p>
  </w:endnote>
  <w:endnote w:type="continuationSeparator" w:id="0">
    <w:p w:rsidR="00CE5F08" w:rsidRDefault="00CE5F08" w:rsidP="0044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21" w:rsidRPr="0037787A" w:rsidRDefault="00447721" w:rsidP="00447721">
    <w:pPr>
      <w:pStyle w:val="En-tte"/>
      <w:pBdr>
        <w:bottom w:val="single" w:sz="4" w:space="1" w:color="auto"/>
      </w:pBdr>
      <w:tabs>
        <w:tab w:val="left" w:pos="2127"/>
      </w:tabs>
      <w:ind w:left="2127" w:hanging="1985"/>
      <w:jc w:val="both"/>
      <w:rPr>
        <w:rFonts w:ascii="Century Gothic" w:hAnsi="Century Gothic"/>
        <w:sz w:val="16"/>
        <w:szCs w:val="20"/>
      </w:rPr>
    </w:pPr>
    <w:r w:rsidRPr="0037787A">
      <w:rPr>
        <w:rFonts w:ascii="Century Gothic" w:hAnsi="Century Gothic"/>
        <w:sz w:val="16"/>
        <w:szCs w:val="20"/>
      </w:rPr>
      <w:t xml:space="preserve">LYCEE PROFESSIONNEL LOUIS DELAGE  </w:t>
    </w:r>
  </w:p>
  <w:p w:rsidR="00447721" w:rsidRPr="0037787A" w:rsidRDefault="00447721" w:rsidP="00447721">
    <w:pPr>
      <w:pStyle w:val="En-tte"/>
      <w:pBdr>
        <w:bottom w:val="single" w:sz="4" w:space="1" w:color="auto"/>
      </w:pBdr>
      <w:tabs>
        <w:tab w:val="left" w:pos="2127"/>
      </w:tabs>
      <w:ind w:left="2127" w:hanging="1985"/>
      <w:jc w:val="both"/>
      <w:rPr>
        <w:rFonts w:ascii="Century Gothic" w:hAnsi="Century Gothic"/>
        <w:sz w:val="16"/>
        <w:szCs w:val="20"/>
      </w:rPr>
    </w:pPr>
    <w:r w:rsidRPr="0037787A">
      <w:rPr>
        <w:rFonts w:ascii="Century Gothic" w:hAnsi="Century Gothic"/>
        <w:sz w:val="16"/>
        <w:szCs w:val="20"/>
      </w:rPr>
      <w:t>27 Rue de Balzac 16100 COGNAC</w:t>
    </w:r>
  </w:p>
  <w:p w:rsidR="00447721" w:rsidRPr="00447721" w:rsidRDefault="00447721" w:rsidP="00447721">
    <w:pPr>
      <w:pStyle w:val="En-tte"/>
      <w:tabs>
        <w:tab w:val="clear" w:pos="9072"/>
        <w:tab w:val="left" w:pos="2127"/>
        <w:tab w:val="right" w:pos="9356"/>
      </w:tabs>
      <w:ind w:hanging="1985"/>
      <w:jc w:val="both"/>
      <w:rPr>
        <w:rFonts w:ascii="Century Gothic" w:hAnsi="Century Gothic"/>
        <w:sz w:val="16"/>
        <w:szCs w:val="20"/>
      </w:rPr>
    </w:pPr>
    <w:r w:rsidRPr="0037787A">
      <w:rPr>
        <w:rFonts w:ascii="Century Gothic" w:hAnsi="Century Gothic"/>
        <w:sz w:val="16"/>
        <w:szCs w:val="20"/>
      </w:rPr>
      <w:tab/>
      <w:t xml:space="preserve">  Tél : 05.45.35.86.70  -  Fax : 05.45.32.45.17    -    Courriel : </w:t>
    </w:r>
    <w:r w:rsidR="00DA2F68">
      <w:rPr>
        <w:rFonts w:ascii="Century Gothic" w:hAnsi="Century Gothic"/>
        <w:sz w:val="16"/>
        <w:szCs w:val="20"/>
      </w:rPr>
      <w:t>ce.0160119t</w:t>
    </w:r>
    <w:r w:rsidRPr="0037787A">
      <w:rPr>
        <w:rFonts w:ascii="Century Gothic" w:hAnsi="Century Gothic"/>
        <w:sz w:val="16"/>
        <w:szCs w:val="20"/>
      </w:rPr>
      <w:t xml:space="preserve">@ac-poitiers.fr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08" w:rsidRDefault="00CE5F08" w:rsidP="00447721">
      <w:pPr>
        <w:spacing w:after="0" w:line="240" w:lineRule="auto"/>
      </w:pPr>
      <w:r>
        <w:separator/>
      </w:r>
    </w:p>
  </w:footnote>
  <w:footnote w:type="continuationSeparator" w:id="0">
    <w:p w:rsidR="00CE5F08" w:rsidRDefault="00CE5F08" w:rsidP="0044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47F"/>
    <w:multiLevelType w:val="hybridMultilevel"/>
    <w:tmpl w:val="9258B3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B3F60"/>
    <w:multiLevelType w:val="hybridMultilevel"/>
    <w:tmpl w:val="0818C568"/>
    <w:lvl w:ilvl="0" w:tplc="ACCC78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30657"/>
    <w:multiLevelType w:val="hybridMultilevel"/>
    <w:tmpl w:val="DDCEB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46046A"/>
    <w:multiLevelType w:val="hybridMultilevel"/>
    <w:tmpl w:val="F7588420"/>
    <w:lvl w:ilvl="0" w:tplc="ACCC78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14BB"/>
    <w:rsid w:val="0015504B"/>
    <w:rsid w:val="001771B6"/>
    <w:rsid w:val="0018459F"/>
    <w:rsid w:val="00292FD3"/>
    <w:rsid w:val="00296BF1"/>
    <w:rsid w:val="00304437"/>
    <w:rsid w:val="00320D7F"/>
    <w:rsid w:val="0039487C"/>
    <w:rsid w:val="003A7196"/>
    <w:rsid w:val="00447721"/>
    <w:rsid w:val="004534FA"/>
    <w:rsid w:val="004D65BB"/>
    <w:rsid w:val="005D2606"/>
    <w:rsid w:val="00621AA3"/>
    <w:rsid w:val="006477D6"/>
    <w:rsid w:val="006A3761"/>
    <w:rsid w:val="006E4617"/>
    <w:rsid w:val="007112BE"/>
    <w:rsid w:val="007237D9"/>
    <w:rsid w:val="0074117F"/>
    <w:rsid w:val="007D14BB"/>
    <w:rsid w:val="00844615"/>
    <w:rsid w:val="00854557"/>
    <w:rsid w:val="009003D7"/>
    <w:rsid w:val="00A4475C"/>
    <w:rsid w:val="00A71CC0"/>
    <w:rsid w:val="00AA603B"/>
    <w:rsid w:val="00AC0EFC"/>
    <w:rsid w:val="00B20F36"/>
    <w:rsid w:val="00B265DA"/>
    <w:rsid w:val="00B67884"/>
    <w:rsid w:val="00C17570"/>
    <w:rsid w:val="00C650B4"/>
    <w:rsid w:val="00CE18FE"/>
    <w:rsid w:val="00CE5F08"/>
    <w:rsid w:val="00DA2F68"/>
    <w:rsid w:val="00DC60BA"/>
    <w:rsid w:val="00E11705"/>
    <w:rsid w:val="00EF4AE5"/>
    <w:rsid w:val="00F455BB"/>
    <w:rsid w:val="00F94A3B"/>
    <w:rsid w:val="00FB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4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14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D14BB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0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44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721"/>
  </w:style>
  <w:style w:type="character" w:styleId="Lienhypertexte">
    <w:name w:val="Hyperlink"/>
    <w:basedOn w:val="Policepardfaut"/>
    <w:uiPriority w:val="99"/>
    <w:unhideWhenUsed/>
    <w:rsid w:val="00155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4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14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D14BB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0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44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becca.texier@ac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chef_tx</dc:creator>
  <cp:lastModifiedBy>DDFPT RT</cp:lastModifiedBy>
  <cp:revision>18</cp:revision>
  <cp:lastPrinted>2018-12-12T08:22:00Z</cp:lastPrinted>
  <dcterms:created xsi:type="dcterms:W3CDTF">2018-12-10T14:23:00Z</dcterms:created>
  <dcterms:modified xsi:type="dcterms:W3CDTF">2022-11-28T09:10:00Z</dcterms:modified>
</cp:coreProperties>
</file>